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09" w:rsidRPr="00A9680E" w:rsidRDefault="001E13F0" w:rsidP="001E13F0">
      <w:pPr>
        <w:jc w:val="center"/>
        <w:rPr>
          <w:b/>
          <w:sz w:val="32"/>
          <w:u w:val="single"/>
        </w:rPr>
      </w:pPr>
      <w:r w:rsidRPr="00C3089E">
        <w:rPr>
          <w:b/>
          <w:sz w:val="28"/>
          <w:u w:val="single"/>
        </w:rPr>
        <w:t xml:space="preserve">Comparison of Pavement Distresses Monitored by </w:t>
      </w:r>
      <w:proofErr w:type="spellStart"/>
      <w:r w:rsidR="001D5C19" w:rsidRPr="00C3089E">
        <w:rPr>
          <w:b/>
          <w:sz w:val="28"/>
          <w:u w:val="single"/>
        </w:rPr>
        <w:t>LTPP</w:t>
      </w:r>
      <w:proofErr w:type="spellEnd"/>
      <w:r w:rsidRPr="00C3089E">
        <w:rPr>
          <w:b/>
          <w:sz w:val="28"/>
          <w:u w:val="single"/>
        </w:rPr>
        <w:t xml:space="preserve"> and </w:t>
      </w:r>
      <w:r w:rsidR="00C3089E" w:rsidRPr="00C3089E">
        <w:rPr>
          <w:b/>
          <w:sz w:val="28"/>
          <w:u w:val="single"/>
        </w:rPr>
        <w:t>State Agencies</w:t>
      </w:r>
    </w:p>
    <w:p w:rsidR="00255F1D" w:rsidRDefault="00950DD8" w:rsidP="00950DD8">
      <w:r>
        <w:t>The Long-Term Pavement Performance (</w:t>
      </w:r>
      <w:proofErr w:type="spellStart"/>
      <w:r>
        <w:t>LTPP</w:t>
      </w:r>
      <w:proofErr w:type="spellEnd"/>
      <w:r>
        <w:t xml:space="preserve">) program has collected pavement distresses for sites throughout the country. These sites were used in the initial calibration of the Mechanistic–Empirical Pavement Design Guide, so it is important for states to compare their distress identification procedures and results with the </w:t>
      </w:r>
      <w:proofErr w:type="spellStart"/>
      <w:r>
        <w:t>LTPP</w:t>
      </w:r>
      <w:proofErr w:type="spellEnd"/>
      <w:r>
        <w:t xml:space="preserve"> distresses as part o</w:t>
      </w:r>
      <w:r w:rsidR="007F601B">
        <w:t>f the local calibration process</w:t>
      </w:r>
      <w:r w:rsidR="00945F07">
        <w:t>.</w:t>
      </w:r>
    </w:p>
    <w:p w:rsidR="00F63DF5" w:rsidRDefault="00833AD7" w:rsidP="00255F1D">
      <w:r>
        <w:t>O</w:t>
      </w:r>
      <w:r w:rsidR="00716A10">
        <w:t xml:space="preserve">btain </w:t>
      </w:r>
      <w:r w:rsidR="00A95B14">
        <w:t>pavement distress</w:t>
      </w:r>
      <w:r w:rsidR="00255F1D">
        <w:t xml:space="preserve"> data</w:t>
      </w:r>
      <w:r w:rsidR="00B175F1">
        <w:t xml:space="preserve"> and the </w:t>
      </w:r>
      <w:proofErr w:type="spellStart"/>
      <w:r w:rsidR="00B175F1">
        <w:t>LTPP</w:t>
      </w:r>
      <w:proofErr w:type="spellEnd"/>
      <w:r w:rsidR="00B175F1">
        <w:t xml:space="preserve"> Distress Identification Manual</w:t>
      </w:r>
      <w:r w:rsidR="00255F1D">
        <w:t xml:space="preserve"> from the Long Term Pavement Performance (</w:t>
      </w:r>
      <w:proofErr w:type="spellStart"/>
      <w:r w:rsidR="00255F1D">
        <w:t>LTPP</w:t>
      </w:r>
      <w:proofErr w:type="spellEnd"/>
      <w:r w:rsidR="00255F1D">
        <w:t>) program</w:t>
      </w:r>
      <w:r w:rsidR="00716A10">
        <w:t xml:space="preserve"> using </w:t>
      </w:r>
      <w:proofErr w:type="spellStart"/>
      <w:r w:rsidR="00716A10">
        <w:t>LTPP</w:t>
      </w:r>
      <w:proofErr w:type="spellEnd"/>
      <w:r w:rsidR="00716A10">
        <w:t xml:space="preserve"> </w:t>
      </w:r>
      <w:proofErr w:type="spellStart"/>
      <w:r w:rsidR="00716A10">
        <w:t>InfoPave</w:t>
      </w:r>
      <w:proofErr w:type="spellEnd"/>
      <w:r w:rsidR="00716A10">
        <w:t xml:space="preserve">, </w:t>
      </w:r>
      <w:r w:rsidR="00E56761">
        <w:t>by</w:t>
      </w:r>
      <w:r w:rsidR="00716A10">
        <w:t xml:space="preserve"> the following steps:</w:t>
      </w:r>
    </w:p>
    <w:p w:rsidR="00716A10" w:rsidRDefault="00F70FDC" w:rsidP="00716A10">
      <w:pPr>
        <w:pStyle w:val="ListParagraph"/>
        <w:numPr>
          <w:ilvl w:val="0"/>
          <w:numId w:val="1"/>
        </w:numPr>
      </w:pPr>
      <w:r>
        <w:t xml:space="preserve">Determine which </w:t>
      </w:r>
      <w:proofErr w:type="spellStart"/>
      <w:r>
        <w:t>LTPP</w:t>
      </w:r>
      <w:proofErr w:type="spellEnd"/>
      <w:r>
        <w:t xml:space="preserve"> Sections are in the vicinity of the </w:t>
      </w:r>
      <w:r w:rsidR="007066F5">
        <w:t>Highway Network</w:t>
      </w:r>
      <w:r w:rsidR="006E6736">
        <w:t>:</w:t>
      </w:r>
    </w:p>
    <w:p w:rsidR="006E6736" w:rsidRDefault="00E56761" w:rsidP="006E6736">
      <w:pPr>
        <w:pStyle w:val="ListParagraph"/>
        <w:numPr>
          <w:ilvl w:val="1"/>
          <w:numId w:val="1"/>
        </w:numPr>
      </w:pPr>
      <w:r>
        <w:t xml:space="preserve">MAP </w:t>
      </w:r>
      <w:r>
        <w:sym w:font="Wingdings" w:char="F0E0"/>
      </w:r>
      <w:r>
        <w:t xml:space="preserve"> View </w:t>
      </w:r>
      <w:proofErr w:type="spellStart"/>
      <w:r>
        <w:t>LTPP</w:t>
      </w:r>
      <w:proofErr w:type="spellEnd"/>
      <w:r>
        <w:t xml:space="preserve"> Sections by Location</w:t>
      </w:r>
    </w:p>
    <w:p w:rsidR="0053658B" w:rsidRDefault="00AD3265" w:rsidP="0053658B">
      <w:pPr>
        <w:pStyle w:val="ListParagraph"/>
        <w:numPr>
          <w:ilvl w:val="1"/>
          <w:numId w:val="1"/>
        </w:numPr>
      </w:pPr>
      <w:r>
        <w:t>U</w:t>
      </w:r>
      <w:r w:rsidR="0053658B" w:rsidRPr="0053658B">
        <w:t>sing the filters on the left</w:t>
      </w:r>
      <w:r>
        <w:t xml:space="preserve">, </w:t>
      </w:r>
      <w:r w:rsidR="0053658B" w:rsidRPr="0053658B">
        <w:t>narrow down the search parameters</w:t>
      </w:r>
    </w:p>
    <w:p w:rsidR="00526FB6" w:rsidRDefault="004A194F" w:rsidP="00716A10">
      <w:pPr>
        <w:pStyle w:val="ListParagraph"/>
        <w:numPr>
          <w:ilvl w:val="0"/>
          <w:numId w:val="1"/>
        </w:numPr>
      </w:pPr>
      <w:r>
        <w:t xml:space="preserve">Retrieve </w:t>
      </w:r>
      <w:r w:rsidR="00555CD1">
        <w:t>Distress</w:t>
      </w:r>
      <w:r>
        <w:t xml:space="preserve"> data relevant to the sections identified above:</w:t>
      </w:r>
    </w:p>
    <w:p w:rsidR="004A194F" w:rsidRDefault="004A194F" w:rsidP="004A194F">
      <w:pPr>
        <w:pStyle w:val="ListParagraph"/>
        <w:numPr>
          <w:ilvl w:val="1"/>
          <w:numId w:val="1"/>
        </w:numPr>
      </w:pPr>
      <w:r>
        <w:t xml:space="preserve">DATA </w:t>
      </w:r>
      <w:r>
        <w:sym w:font="Wingdings" w:char="F0E0"/>
      </w:r>
      <w:r>
        <w:t xml:space="preserve"> </w:t>
      </w:r>
      <w:r w:rsidR="00F25D1D">
        <w:t>Table Export</w:t>
      </w:r>
    </w:p>
    <w:p w:rsidR="00B84AA6" w:rsidRDefault="00B84AA6" w:rsidP="004A194F">
      <w:pPr>
        <w:pStyle w:val="ListParagraph"/>
        <w:numPr>
          <w:ilvl w:val="1"/>
          <w:numId w:val="1"/>
        </w:numPr>
      </w:pPr>
      <w:r>
        <w:t>Expand the “</w:t>
      </w:r>
      <w:r w:rsidR="00555CD1">
        <w:t>Performance</w:t>
      </w:r>
      <w:r>
        <w:t>” Tab</w:t>
      </w:r>
    </w:p>
    <w:p w:rsidR="00B84AA6" w:rsidRDefault="001E30C1" w:rsidP="004A194F">
      <w:pPr>
        <w:pStyle w:val="ListParagraph"/>
        <w:numPr>
          <w:ilvl w:val="1"/>
          <w:numId w:val="1"/>
        </w:numPr>
      </w:pPr>
      <w:r>
        <w:t xml:space="preserve">Select relevant </w:t>
      </w:r>
      <w:r w:rsidR="00555CD1">
        <w:t>Distress</w:t>
      </w:r>
      <w:r>
        <w:t xml:space="preserve"> data and click “Add to </w:t>
      </w:r>
      <w:r w:rsidR="00555CD1">
        <w:t>Bucket</w:t>
      </w:r>
      <w:r>
        <w:t>”</w:t>
      </w:r>
    </w:p>
    <w:p w:rsidR="00402B50" w:rsidRDefault="00555CD1" w:rsidP="00402B50">
      <w:pPr>
        <w:pStyle w:val="ListParagraph"/>
        <w:numPr>
          <w:ilvl w:val="0"/>
          <w:numId w:val="1"/>
        </w:numPr>
      </w:pPr>
      <w:r>
        <w:t>Retrieve Distress Maps</w:t>
      </w:r>
    </w:p>
    <w:p w:rsidR="00433A13" w:rsidRDefault="00433A13" w:rsidP="00433A13">
      <w:pPr>
        <w:pStyle w:val="ListParagraph"/>
        <w:numPr>
          <w:ilvl w:val="1"/>
          <w:numId w:val="1"/>
        </w:numPr>
      </w:pPr>
      <w:r>
        <w:t xml:space="preserve">DATA </w:t>
      </w:r>
      <w:r>
        <w:sym w:font="Wingdings" w:char="F0E0"/>
      </w:r>
      <w:r>
        <w:t xml:space="preserve"> </w:t>
      </w:r>
      <w:r>
        <w:t>Ancillary Data Export</w:t>
      </w:r>
    </w:p>
    <w:p w:rsidR="00433A13" w:rsidRDefault="00433A13" w:rsidP="00433A13">
      <w:pPr>
        <w:pStyle w:val="ListParagraph"/>
        <w:numPr>
          <w:ilvl w:val="1"/>
          <w:numId w:val="1"/>
        </w:numPr>
      </w:pPr>
      <w:r>
        <w:t>Select “Pavement Distress” from “Ancillary Data”</w:t>
      </w:r>
    </w:p>
    <w:p w:rsidR="00433A13" w:rsidRDefault="00433A13" w:rsidP="00433A13">
      <w:pPr>
        <w:pStyle w:val="ListParagraph"/>
        <w:numPr>
          <w:ilvl w:val="1"/>
          <w:numId w:val="1"/>
        </w:numPr>
      </w:pPr>
      <w:r>
        <w:t>Select “Manual Distress Surveys” from “Ancillary Data File”</w:t>
      </w:r>
    </w:p>
    <w:p w:rsidR="00433A13" w:rsidRDefault="00433A13" w:rsidP="00433A13">
      <w:pPr>
        <w:pStyle w:val="ListParagraph"/>
        <w:numPr>
          <w:ilvl w:val="1"/>
          <w:numId w:val="1"/>
        </w:numPr>
      </w:pPr>
      <w:r>
        <w:t>Click “Add to Bucket”</w:t>
      </w:r>
    </w:p>
    <w:p w:rsidR="00AD144E" w:rsidRDefault="00DB2B86" w:rsidP="00AD144E">
      <w:pPr>
        <w:pStyle w:val="ListParagraph"/>
        <w:numPr>
          <w:ilvl w:val="0"/>
          <w:numId w:val="1"/>
        </w:numPr>
      </w:pPr>
      <w:r>
        <w:t>Download selected data</w:t>
      </w:r>
    </w:p>
    <w:p w:rsidR="00DB2B86" w:rsidRDefault="00DB2B86" w:rsidP="00DB2B86">
      <w:pPr>
        <w:pStyle w:val="ListParagraph"/>
        <w:numPr>
          <w:ilvl w:val="1"/>
          <w:numId w:val="1"/>
        </w:numPr>
      </w:pPr>
      <w:r>
        <w:t>Select which Export File Format you prefer</w:t>
      </w:r>
    </w:p>
    <w:p w:rsidR="00DB2B86" w:rsidRDefault="00DB2B86" w:rsidP="00DB2B86">
      <w:pPr>
        <w:pStyle w:val="ListParagraph"/>
        <w:numPr>
          <w:ilvl w:val="1"/>
          <w:numId w:val="1"/>
        </w:numPr>
      </w:pPr>
      <w:r>
        <w:t>Click “Submit Data Bucket for Extraction”</w:t>
      </w:r>
    </w:p>
    <w:p w:rsidR="00057A34" w:rsidRDefault="00057A34" w:rsidP="00DB2B86">
      <w:pPr>
        <w:pStyle w:val="ListParagraph"/>
        <w:numPr>
          <w:ilvl w:val="1"/>
          <w:numId w:val="1"/>
        </w:numPr>
      </w:pPr>
      <w:r>
        <w:t xml:space="preserve">MY </w:t>
      </w:r>
      <w:proofErr w:type="spellStart"/>
      <w:r>
        <w:t>LTPP</w:t>
      </w:r>
      <w:proofErr w:type="spellEnd"/>
      <w:r>
        <w:t xml:space="preserve"> </w:t>
      </w:r>
      <w:r>
        <w:sym w:font="Wingdings" w:char="F0E0"/>
      </w:r>
      <w:r>
        <w:t xml:space="preserve"> My Data Extractions </w:t>
      </w:r>
      <w:r>
        <w:sym w:font="Wingdings" w:char="F0E0"/>
      </w:r>
      <w:r>
        <w:t xml:space="preserve"> click “Download”</w:t>
      </w:r>
    </w:p>
    <w:p w:rsidR="000E69E5" w:rsidRDefault="000E69E5" w:rsidP="000E69E5">
      <w:pPr>
        <w:pStyle w:val="ListParagraph"/>
        <w:numPr>
          <w:ilvl w:val="0"/>
          <w:numId w:val="1"/>
        </w:numPr>
      </w:pPr>
      <w:r>
        <w:t xml:space="preserve">Retrieve the </w:t>
      </w:r>
      <w:proofErr w:type="spellStart"/>
      <w:r>
        <w:t>LTPP</w:t>
      </w:r>
      <w:proofErr w:type="spellEnd"/>
      <w:r>
        <w:t xml:space="preserve"> Distress Identification Manual:</w:t>
      </w:r>
    </w:p>
    <w:p w:rsidR="000E69E5" w:rsidRDefault="000E69E5" w:rsidP="000E69E5">
      <w:pPr>
        <w:pStyle w:val="ListParagraph"/>
        <w:numPr>
          <w:ilvl w:val="1"/>
          <w:numId w:val="1"/>
        </w:numPr>
      </w:pPr>
      <w:r>
        <w:t xml:space="preserve">TOOLS </w:t>
      </w:r>
      <w:r>
        <w:sym w:font="Wingdings" w:char="F0E0"/>
      </w:r>
      <w:r>
        <w:t xml:space="preserve"> Distress Identification Manual</w:t>
      </w:r>
    </w:p>
    <w:p w:rsidR="000E69E5" w:rsidRDefault="000E69E5" w:rsidP="000E69E5">
      <w:pPr>
        <w:pStyle w:val="ListParagraph"/>
        <w:numPr>
          <w:ilvl w:val="1"/>
          <w:numId w:val="1"/>
        </w:numPr>
      </w:pPr>
      <w:r>
        <w:t>Click “Download Manual”</w:t>
      </w:r>
    </w:p>
    <w:p w:rsidR="004A7803" w:rsidRPr="00A95B14" w:rsidRDefault="00A95B14" w:rsidP="00A95B14">
      <w:r>
        <w:t>Agencies can use their local sites to better understand the impacts of their distress methods on the local calibration pr</w:t>
      </w:r>
      <w:bookmarkStart w:id="0" w:name="_GoBack"/>
      <w:bookmarkEnd w:id="0"/>
      <w:r>
        <w:t>ocess.</w:t>
      </w:r>
    </w:p>
    <w:p w:rsidR="004A7803" w:rsidRPr="004B5AD5" w:rsidRDefault="00057A34" w:rsidP="00526FB6">
      <w:pPr>
        <w:rPr>
          <w:b/>
        </w:rPr>
      </w:pPr>
      <w:r>
        <w:br/>
      </w:r>
      <w:r w:rsidR="004A7803" w:rsidRPr="004B5AD5">
        <w:rPr>
          <w:b/>
        </w:rPr>
        <w:t>REFERENCES</w:t>
      </w:r>
    </w:p>
    <w:p w:rsidR="004A7803" w:rsidRDefault="00054658" w:rsidP="00F02CB7">
      <w:pPr>
        <w:pStyle w:val="ListParagraph"/>
        <w:numPr>
          <w:ilvl w:val="0"/>
          <w:numId w:val="2"/>
        </w:numPr>
      </w:pPr>
      <w:r w:rsidRPr="00054658">
        <w:t xml:space="preserve">Judith Corley-Lay, Fadi M. Jadoun, Jeffery Neil </w:t>
      </w:r>
      <w:proofErr w:type="spellStart"/>
      <w:r w:rsidRPr="00054658">
        <w:t>Mastin</w:t>
      </w:r>
      <w:proofErr w:type="spellEnd"/>
      <w:r w:rsidRPr="00054658">
        <w:t>, and Y. Richard Kim</w:t>
      </w:r>
      <w:r w:rsidR="00372539">
        <w:t xml:space="preserve">. </w:t>
      </w:r>
      <w:r w:rsidRPr="00054658">
        <w:rPr>
          <w:i/>
        </w:rPr>
        <w:t>Comparison of Flexible Pavement Distresses</w:t>
      </w:r>
      <w:r>
        <w:rPr>
          <w:i/>
        </w:rPr>
        <w:t xml:space="preserve"> </w:t>
      </w:r>
      <w:r w:rsidRPr="00054658">
        <w:rPr>
          <w:i/>
        </w:rPr>
        <w:t>Monitored by North Carolina Department of Transportation and Long-Term Pavement</w:t>
      </w:r>
      <w:r>
        <w:rPr>
          <w:i/>
        </w:rPr>
        <w:t xml:space="preserve"> </w:t>
      </w:r>
      <w:r w:rsidRPr="00054658">
        <w:rPr>
          <w:i/>
        </w:rPr>
        <w:t>Performance Program</w:t>
      </w:r>
      <w:r w:rsidR="00372539">
        <w:t xml:space="preserve">. </w:t>
      </w:r>
      <w:r w:rsidR="00F02CB7">
        <w:t>Transportation Research Record: Journal of the Transportation Research Board, No. 2153, Transportation Research Board of the National Academies, Washington, D.C., 2010, pp. 91–96 (</w:t>
      </w:r>
      <w:proofErr w:type="spellStart"/>
      <w:r w:rsidR="00F02CB7">
        <w:t>DOI</w:t>
      </w:r>
      <w:proofErr w:type="spellEnd"/>
      <w:r w:rsidR="00F02CB7">
        <w:t>: 10.3141/2153-10).</w:t>
      </w:r>
    </w:p>
    <w:p w:rsidR="00F70FDC" w:rsidRDefault="00F70FDC" w:rsidP="00F70FDC">
      <w:pPr>
        <w:pStyle w:val="ListParagraph"/>
        <w:numPr>
          <w:ilvl w:val="0"/>
          <w:numId w:val="2"/>
        </w:numPr>
      </w:pPr>
      <w:r w:rsidRPr="00F70FDC">
        <w:t>Long Term Pavement Performance.</w:t>
      </w:r>
      <w:r>
        <w:t xml:space="preserve"> </w:t>
      </w:r>
      <w:proofErr w:type="spellStart"/>
      <w:r w:rsidRPr="00F70FDC">
        <w:rPr>
          <w:i/>
        </w:rPr>
        <w:t>LTPP</w:t>
      </w:r>
      <w:proofErr w:type="spellEnd"/>
      <w:r w:rsidRPr="00F70FDC">
        <w:rPr>
          <w:i/>
        </w:rPr>
        <w:t xml:space="preserve"> </w:t>
      </w:r>
      <w:proofErr w:type="spellStart"/>
      <w:r w:rsidRPr="00F70FDC">
        <w:rPr>
          <w:i/>
        </w:rPr>
        <w:t>InfoPave</w:t>
      </w:r>
      <w:proofErr w:type="spellEnd"/>
      <w:r>
        <w:t xml:space="preserve">. </w:t>
      </w:r>
      <w:hyperlink r:id="rId6" w:history="1">
        <w:r w:rsidRPr="00961FC4">
          <w:rPr>
            <w:rStyle w:val="Hyperlink"/>
          </w:rPr>
          <w:t>www.infopave.com</w:t>
        </w:r>
      </w:hyperlink>
      <w:r w:rsidR="0000286F">
        <w:t>.</w:t>
      </w:r>
    </w:p>
    <w:sectPr w:rsidR="00F7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30512"/>
    <w:multiLevelType w:val="hybridMultilevel"/>
    <w:tmpl w:val="29F62B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57B351A"/>
    <w:multiLevelType w:val="hybridMultilevel"/>
    <w:tmpl w:val="90464A9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F5"/>
    <w:rsid w:val="0000286F"/>
    <w:rsid w:val="00054658"/>
    <w:rsid w:val="00057A34"/>
    <w:rsid w:val="000679FB"/>
    <w:rsid w:val="000D04CC"/>
    <w:rsid w:val="000E69E5"/>
    <w:rsid w:val="00146AA1"/>
    <w:rsid w:val="001D5C19"/>
    <w:rsid w:val="001E13F0"/>
    <w:rsid w:val="001E30C1"/>
    <w:rsid w:val="00255F1D"/>
    <w:rsid w:val="002C3E54"/>
    <w:rsid w:val="002F236A"/>
    <w:rsid w:val="003519A4"/>
    <w:rsid w:val="00372539"/>
    <w:rsid w:val="003C669F"/>
    <w:rsid w:val="00402B50"/>
    <w:rsid w:val="00422945"/>
    <w:rsid w:val="00433A13"/>
    <w:rsid w:val="004A194F"/>
    <w:rsid w:val="004A7803"/>
    <w:rsid w:val="004B5AD5"/>
    <w:rsid w:val="004D6BE4"/>
    <w:rsid w:val="004F6529"/>
    <w:rsid w:val="00516EE6"/>
    <w:rsid w:val="00526FB6"/>
    <w:rsid w:val="0053658B"/>
    <w:rsid w:val="00555CD1"/>
    <w:rsid w:val="0058718A"/>
    <w:rsid w:val="006919D1"/>
    <w:rsid w:val="00692495"/>
    <w:rsid w:val="006A32C6"/>
    <w:rsid w:val="006E6736"/>
    <w:rsid w:val="007066F5"/>
    <w:rsid w:val="00716A10"/>
    <w:rsid w:val="00763326"/>
    <w:rsid w:val="007F601B"/>
    <w:rsid w:val="00833AD7"/>
    <w:rsid w:val="00833B7B"/>
    <w:rsid w:val="0083611C"/>
    <w:rsid w:val="00880415"/>
    <w:rsid w:val="008B7819"/>
    <w:rsid w:val="008E3B26"/>
    <w:rsid w:val="00945F07"/>
    <w:rsid w:val="00950DD8"/>
    <w:rsid w:val="009B1239"/>
    <w:rsid w:val="00A95B14"/>
    <w:rsid w:val="00A9680E"/>
    <w:rsid w:val="00AA6C86"/>
    <w:rsid w:val="00AD144E"/>
    <w:rsid w:val="00AD30C3"/>
    <w:rsid w:val="00AD3265"/>
    <w:rsid w:val="00B175F1"/>
    <w:rsid w:val="00B84AA6"/>
    <w:rsid w:val="00BB194F"/>
    <w:rsid w:val="00C3089E"/>
    <w:rsid w:val="00C40A0B"/>
    <w:rsid w:val="00C433FB"/>
    <w:rsid w:val="00CC75C5"/>
    <w:rsid w:val="00DB2B86"/>
    <w:rsid w:val="00DB4E59"/>
    <w:rsid w:val="00DC3509"/>
    <w:rsid w:val="00E1456A"/>
    <w:rsid w:val="00E56761"/>
    <w:rsid w:val="00F02CB7"/>
    <w:rsid w:val="00F25D1D"/>
    <w:rsid w:val="00F27709"/>
    <w:rsid w:val="00F63DF5"/>
    <w:rsid w:val="00F70FDC"/>
    <w:rsid w:val="00F80B24"/>
    <w:rsid w:val="00FA0171"/>
    <w:rsid w:val="00FA21D5"/>
    <w:rsid w:val="00FE30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10"/>
    <w:pPr>
      <w:ind w:left="720"/>
      <w:contextualSpacing/>
    </w:pPr>
  </w:style>
  <w:style w:type="character" w:styleId="Hyperlink">
    <w:name w:val="Hyperlink"/>
    <w:basedOn w:val="DefaultParagraphFont"/>
    <w:uiPriority w:val="99"/>
    <w:unhideWhenUsed/>
    <w:rsid w:val="00F70F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10"/>
    <w:pPr>
      <w:ind w:left="720"/>
      <w:contextualSpacing/>
    </w:pPr>
  </w:style>
  <w:style w:type="character" w:styleId="Hyperlink">
    <w:name w:val="Hyperlink"/>
    <w:basedOn w:val="DefaultParagraphFont"/>
    <w:uiPriority w:val="99"/>
    <w:unhideWhenUsed/>
    <w:rsid w:val="00F70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pav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Leal</dc:creator>
  <cp:lastModifiedBy>Carlos Leal</cp:lastModifiedBy>
  <cp:revision>79</cp:revision>
  <dcterms:created xsi:type="dcterms:W3CDTF">2014-04-28T15:07:00Z</dcterms:created>
  <dcterms:modified xsi:type="dcterms:W3CDTF">2014-05-05T19:50:00Z</dcterms:modified>
</cp:coreProperties>
</file>